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3F" w:rsidRPr="00CC2D3F" w:rsidRDefault="00CC2D3F" w:rsidP="00CC2D3F">
      <w:pPr>
        <w:shd w:val="clear" w:color="auto" w:fill="FFFBEA"/>
        <w:spacing w:before="120" w:after="0" w:line="240" w:lineRule="auto"/>
        <w:jc w:val="center"/>
        <w:rPr>
          <w:rFonts w:ascii="Arial" w:eastAsia="Times New Roman" w:hAnsi="Arial" w:cs="Arial"/>
          <w:b/>
          <w:color w:val="000000"/>
          <w:sz w:val="24"/>
          <w:szCs w:val="24"/>
          <w:lang w:eastAsia="cs-CZ"/>
        </w:rPr>
      </w:pPr>
      <w:r w:rsidRPr="00CC2D3F">
        <w:rPr>
          <w:rFonts w:ascii="Arial" w:eastAsia="Times New Roman" w:hAnsi="Arial" w:cs="Arial"/>
          <w:b/>
          <w:color w:val="000000"/>
          <w:sz w:val="24"/>
          <w:szCs w:val="24"/>
          <w:lang w:eastAsia="cs-CZ"/>
        </w:rPr>
        <w:t>JAK NEPODCENIT PÉČI O KOMÍN</w:t>
      </w:r>
    </w:p>
    <w:p w:rsidR="00CC2D3F" w:rsidRDefault="00CC2D3F" w:rsidP="00FB62DB">
      <w:pPr>
        <w:shd w:val="clear" w:color="auto" w:fill="FFFBEA"/>
        <w:spacing w:before="120" w:after="0" w:line="240" w:lineRule="auto"/>
        <w:rPr>
          <w:rFonts w:ascii="Arial" w:eastAsia="Times New Roman" w:hAnsi="Arial" w:cs="Arial"/>
          <w:color w:val="000000"/>
          <w:sz w:val="19"/>
          <w:szCs w:val="19"/>
          <w:lang w:eastAsia="cs-CZ"/>
        </w:rPr>
      </w:pP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Od 1. ledna 2011 nabylo účinnosti nařízení vlády č. 91/2010 Sb., o podmínkách požární bezpečnosti při provozu komínů, kouřovodů a spotřebičů paliv. Tento právní předpis nahradil zastaralý právní předpis – vyhlášku č. 111/1981 Sb., o čištění komínů, která byla v platnosti bezmála 30 let a již neodpovídala současným podmínkám a požadavkům.</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Platným nařízením vlády je stanoveno, že provoz spalinových cest a spotřebičů paliv se považuje za vyhovující z hlediska požární bezpečnosti, jestliže se kontrola, čištění a revize spalinových cest, čištění spotřebičů paliv a vypalování komínů provádí způsobem a ve lhůtách stanovených uvedeným nařízením vlády.</w:t>
      </w:r>
    </w:p>
    <w:p w:rsidR="00FB62DB" w:rsidRPr="00DF646D" w:rsidRDefault="00CA283C" w:rsidP="00FB62DB">
      <w:pPr>
        <w:spacing w:before="120" w:after="120" w:line="240" w:lineRule="auto"/>
        <w:rPr>
          <w:rFonts w:ascii="Arial" w:eastAsia="Times New Roman" w:hAnsi="Arial" w:cs="Arial"/>
          <w:lang w:eastAsia="cs-CZ"/>
        </w:rPr>
      </w:pPr>
      <w:r w:rsidRPr="00DF646D">
        <w:rPr>
          <w:rFonts w:ascii="Arial" w:eastAsia="Times New Roman" w:hAnsi="Arial" w:cs="Arial"/>
          <w:lang w:eastAsia="cs-CZ"/>
        </w:rPr>
        <w:pict>
          <v:rect id="_x0000_i1025" style="width:526.5pt;height:.75pt" o:hrpct="0" o:hrstd="t" o:hrnoshade="t" o:hr="t" fillcolor="#dac3a8" stroked="f"/>
        </w:pict>
      </w:r>
    </w:p>
    <w:p w:rsidR="00FB62DB" w:rsidRPr="00DF646D" w:rsidRDefault="00FB62DB" w:rsidP="00FB62DB">
      <w:pPr>
        <w:shd w:val="clear" w:color="auto" w:fill="FFFBEA"/>
        <w:spacing w:before="120" w:after="0" w:line="240" w:lineRule="auto"/>
        <w:rPr>
          <w:rFonts w:ascii="Arial" w:eastAsia="Times New Roman" w:hAnsi="Arial" w:cs="Arial"/>
          <w:b/>
          <w:bCs/>
          <w:color w:val="000000"/>
          <w:lang w:eastAsia="cs-CZ"/>
        </w:rPr>
      </w:pPr>
      <w:r w:rsidRPr="00DF646D">
        <w:rPr>
          <w:rFonts w:ascii="Arial" w:eastAsia="Times New Roman" w:hAnsi="Arial" w:cs="Arial"/>
          <w:b/>
          <w:bCs/>
          <w:color w:val="000000"/>
          <w:lang w:eastAsia="cs-CZ"/>
        </w:rPr>
        <w:t>Kdy a v jakých lhůtách se tedy revize, kontroly a čištění spalinových cest musí provádět a kdo je může provádět?</w:t>
      </w:r>
    </w:p>
    <w:p w:rsidR="00655A2A" w:rsidRPr="00DF646D" w:rsidRDefault="00655A2A" w:rsidP="00FB62DB">
      <w:pPr>
        <w:shd w:val="clear" w:color="auto" w:fill="FFFBEA"/>
        <w:spacing w:before="120" w:after="0" w:line="240" w:lineRule="auto"/>
        <w:rPr>
          <w:rFonts w:ascii="Arial" w:eastAsia="Times New Roman" w:hAnsi="Arial" w:cs="Arial"/>
          <w:color w:val="000000"/>
          <w:lang w:eastAsia="cs-CZ"/>
        </w:rPr>
      </w:pP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před jejím uvedením do provozu,</w:t>
      </w: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při každé stavební úpravě komína,</w:t>
      </w: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při změně druhu paliva připojeného spotřebiče,</w:t>
      </w: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před výměnou nebo novou instalací spotřebiče,</w:t>
      </w: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po komínovém požáru,</w:t>
      </w:r>
    </w:p>
    <w:p w:rsidR="00FB62DB" w:rsidRPr="00DF646D" w:rsidRDefault="00FB62DB" w:rsidP="00FB62DB">
      <w:pPr>
        <w:numPr>
          <w:ilvl w:val="0"/>
          <w:numId w:val="1"/>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při vzniku trhlin ve spalinové cestě, popř. při podezření na trhlinu ve spalinové cestě.</w:t>
      </w:r>
    </w:p>
    <w:p w:rsidR="00655A2A" w:rsidRPr="00DF646D" w:rsidRDefault="00655A2A" w:rsidP="00655A2A">
      <w:pPr>
        <w:shd w:val="clear" w:color="auto" w:fill="FFFBEA"/>
        <w:spacing w:before="30" w:after="30" w:line="225" w:lineRule="atLeast"/>
        <w:ind w:left="600"/>
        <w:rPr>
          <w:rFonts w:ascii="Arial" w:eastAsia="Times New Roman" w:hAnsi="Arial" w:cs="Arial"/>
          <w:color w:val="000000"/>
          <w:lang w:eastAsia="cs-CZ"/>
        </w:rPr>
      </w:pPr>
    </w:p>
    <w:p w:rsidR="00FB62DB" w:rsidRPr="00DF646D" w:rsidRDefault="00FB62DB" w:rsidP="00FB62DB">
      <w:pPr>
        <w:shd w:val="clear" w:color="auto" w:fill="FFFBEA"/>
        <w:spacing w:before="120" w:after="0" w:line="240" w:lineRule="auto"/>
        <w:rPr>
          <w:rFonts w:ascii="Arial" w:eastAsia="Times New Roman" w:hAnsi="Arial" w:cs="Arial"/>
          <w:i/>
          <w:iCs/>
          <w:color w:val="000000"/>
          <w:lang w:eastAsia="cs-CZ"/>
        </w:rPr>
      </w:pPr>
      <w:r w:rsidRPr="00DF646D">
        <w:rPr>
          <w:rFonts w:ascii="Arial" w:eastAsia="Times New Roman" w:hAnsi="Arial" w:cs="Arial"/>
          <w:i/>
          <w:iCs/>
          <w:color w:val="000000"/>
          <w:lang w:eastAsia="cs-CZ"/>
        </w:rPr>
        <w:t>Revizi spalinových cest může provádět držitel živnostenského oprávnění v oboru kominictví, který je zároveň:</w:t>
      </w:r>
    </w:p>
    <w:p w:rsidR="00655A2A" w:rsidRPr="00DF646D" w:rsidRDefault="00655A2A" w:rsidP="00FB62DB">
      <w:pPr>
        <w:shd w:val="clear" w:color="auto" w:fill="FFFBEA"/>
        <w:spacing w:before="120" w:after="0" w:line="240" w:lineRule="auto"/>
        <w:rPr>
          <w:rFonts w:ascii="Arial" w:eastAsia="Times New Roman" w:hAnsi="Arial" w:cs="Arial"/>
          <w:color w:val="000000"/>
          <w:lang w:eastAsia="cs-CZ"/>
        </w:rPr>
      </w:pPr>
    </w:p>
    <w:p w:rsidR="00FB62DB" w:rsidRPr="00DF646D" w:rsidRDefault="00FB62DB" w:rsidP="00FB62DB">
      <w:pPr>
        <w:numPr>
          <w:ilvl w:val="0"/>
          <w:numId w:val="2"/>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revizním technikem komínů</w:t>
      </w:r>
    </w:p>
    <w:p w:rsidR="00FB62DB" w:rsidRPr="00DF646D" w:rsidRDefault="00FB62DB" w:rsidP="00FB62DB">
      <w:pPr>
        <w:numPr>
          <w:ilvl w:val="0"/>
          <w:numId w:val="2"/>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specialistou bezpečnosti práce-revizním technikem komínových systémů, nebo</w:t>
      </w:r>
    </w:p>
    <w:p w:rsidR="00FB62DB" w:rsidRPr="00DF646D" w:rsidRDefault="00FB62DB" w:rsidP="00FB62DB">
      <w:pPr>
        <w:numPr>
          <w:ilvl w:val="0"/>
          <w:numId w:val="2"/>
        </w:numPr>
        <w:shd w:val="clear" w:color="auto" w:fill="FFFBEA"/>
        <w:spacing w:before="30" w:after="30" w:line="225" w:lineRule="atLeast"/>
        <w:ind w:left="600"/>
        <w:rPr>
          <w:rFonts w:ascii="Arial" w:eastAsia="Times New Roman" w:hAnsi="Arial" w:cs="Arial"/>
          <w:color w:val="000000"/>
          <w:lang w:eastAsia="cs-CZ"/>
        </w:rPr>
      </w:pPr>
      <w:r w:rsidRPr="00DF646D">
        <w:rPr>
          <w:rFonts w:ascii="Arial" w:eastAsia="Times New Roman" w:hAnsi="Arial" w:cs="Arial"/>
          <w:color w:val="000000"/>
          <w:lang w:eastAsia="cs-CZ"/>
        </w:rPr>
        <w:t>revizním technikem spalinových cest.</w:t>
      </w:r>
    </w:p>
    <w:p w:rsidR="00655A2A" w:rsidRPr="00DF646D" w:rsidRDefault="00655A2A" w:rsidP="00655A2A">
      <w:pPr>
        <w:shd w:val="clear" w:color="auto" w:fill="FFFBEA"/>
        <w:spacing w:before="30" w:after="30" w:line="225" w:lineRule="atLeast"/>
        <w:ind w:left="600"/>
        <w:rPr>
          <w:rFonts w:ascii="Arial" w:eastAsia="Times New Roman" w:hAnsi="Arial" w:cs="Arial"/>
          <w:color w:val="000000"/>
          <w:lang w:eastAsia="cs-CZ"/>
        </w:rPr>
      </w:pPr>
    </w:p>
    <w:p w:rsidR="00FB62DB" w:rsidRPr="00DF646D" w:rsidRDefault="00FB62DB" w:rsidP="00FB62DB">
      <w:pPr>
        <w:shd w:val="clear" w:color="auto" w:fill="FFFBEA"/>
        <w:spacing w:before="120" w:after="0" w:line="240" w:lineRule="auto"/>
        <w:rPr>
          <w:rFonts w:ascii="Arial" w:eastAsia="Times New Roman" w:hAnsi="Arial" w:cs="Arial"/>
          <w:b/>
          <w:bCs/>
          <w:color w:val="000000"/>
          <w:lang w:eastAsia="cs-CZ"/>
        </w:rPr>
      </w:pPr>
      <w:r w:rsidRPr="00DF646D">
        <w:rPr>
          <w:rFonts w:ascii="Arial" w:eastAsia="Times New Roman" w:hAnsi="Arial" w:cs="Arial"/>
          <w:b/>
          <w:bCs/>
          <w:color w:val="000000"/>
          <w:lang w:eastAsia="cs-CZ"/>
        </w:rPr>
        <w:t>Kontrola spalinových cest</w:t>
      </w:r>
    </w:p>
    <w:p w:rsidR="00655A2A" w:rsidRPr="00DF646D" w:rsidRDefault="00655A2A" w:rsidP="00FB62DB">
      <w:pPr>
        <w:shd w:val="clear" w:color="auto" w:fill="FFFBEA"/>
        <w:spacing w:before="120" w:after="0" w:line="240" w:lineRule="auto"/>
        <w:rPr>
          <w:rFonts w:ascii="Arial" w:eastAsia="Times New Roman" w:hAnsi="Arial" w:cs="Arial"/>
          <w:color w:val="000000"/>
          <w:lang w:eastAsia="cs-CZ"/>
        </w:rPr>
      </w:pP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Kontrolou spalinové cesty se rozumí posouzení bezpečného umístění hořlavých stavebních konstrukcí, materiálů a předmětů, posouzení komína, zejména z hlediska jeho požární bezpečnosti a provozuschopnosti, posouzení, zda je zajištěn volný a bezpečný přístup ke komínu, k jeho vymetacím, čistícím a kontrolním místům a posouzení zajištění požární bezpečnosti stavby, zvláště při prostupu spalinové cesty vodorovnými a svislými stavebními konstrukcemi, půdním prostorem nebo střechou a vývodů spalin obvodovou stěnou.</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 xml:space="preserve">Kontrolu spalinové cesty provádí odborně způsobilá osoba, kterou je držitel živnostenského oprávnění v oboru kominictví. Lhůty kontrol spalinových cest </w:t>
      </w:r>
      <w:proofErr w:type="gramStart"/>
      <w:r w:rsidRPr="00DF646D">
        <w:rPr>
          <w:rFonts w:ascii="Arial" w:eastAsia="Times New Roman" w:hAnsi="Arial" w:cs="Arial"/>
          <w:color w:val="000000"/>
          <w:lang w:eastAsia="cs-CZ"/>
        </w:rPr>
        <w:t>jsou</w:t>
      </w:r>
      <w:proofErr w:type="gramEnd"/>
      <w:r w:rsidRPr="00DF646D">
        <w:rPr>
          <w:rFonts w:ascii="Arial" w:eastAsia="Times New Roman" w:hAnsi="Arial" w:cs="Arial"/>
          <w:color w:val="000000"/>
          <w:lang w:eastAsia="cs-CZ"/>
        </w:rPr>
        <w:t xml:space="preserve"> uvedeny v tabulce </w:t>
      </w:r>
      <w:proofErr w:type="gramStart"/>
      <w:r w:rsidRPr="00DF646D">
        <w:rPr>
          <w:rFonts w:ascii="Arial" w:eastAsia="Times New Roman" w:hAnsi="Arial" w:cs="Arial"/>
          <w:color w:val="000000"/>
          <w:lang w:eastAsia="cs-CZ"/>
        </w:rPr>
        <w:t>viz</w:t>
      </w:r>
      <w:proofErr w:type="gramEnd"/>
      <w:r w:rsidRPr="00DF646D">
        <w:rPr>
          <w:rFonts w:ascii="Arial" w:eastAsia="Times New Roman" w:hAnsi="Arial" w:cs="Arial"/>
          <w:color w:val="000000"/>
          <w:lang w:eastAsia="cs-CZ"/>
        </w:rPr>
        <w:t> níže.</w:t>
      </w:r>
    </w:p>
    <w:p w:rsidR="00655A2A" w:rsidRPr="00DF646D" w:rsidRDefault="00655A2A" w:rsidP="00FB62DB">
      <w:pPr>
        <w:shd w:val="clear" w:color="auto" w:fill="FFFBEA"/>
        <w:spacing w:before="120" w:after="0" w:line="240" w:lineRule="auto"/>
        <w:rPr>
          <w:rFonts w:ascii="Arial" w:eastAsia="Times New Roman" w:hAnsi="Arial" w:cs="Arial"/>
          <w:color w:val="000000"/>
          <w:lang w:eastAsia="cs-CZ"/>
        </w:rPr>
      </w:pPr>
    </w:p>
    <w:p w:rsidR="00FB62DB" w:rsidRPr="00DF646D" w:rsidRDefault="00FB62DB" w:rsidP="00FB62DB">
      <w:pPr>
        <w:shd w:val="clear" w:color="auto" w:fill="FFFBEA"/>
        <w:spacing w:before="120" w:after="0" w:line="240" w:lineRule="auto"/>
        <w:rPr>
          <w:rFonts w:ascii="Arial" w:eastAsia="Times New Roman" w:hAnsi="Arial" w:cs="Arial"/>
          <w:b/>
          <w:bCs/>
          <w:color w:val="000000"/>
          <w:lang w:eastAsia="cs-CZ"/>
        </w:rPr>
      </w:pPr>
      <w:r w:rsidRPr="00DF646D">
        <w:rPr>
          <w:rFonts w:ascii="Arial" w:eastAsia="Times New Roman" w:hAnsi="Arial" w:cs="Arial"/>
          <w:b/>
          <w:bCs/>
          <w:color w:val="000000"/>
          <w:lang w:eastAsia="cs-CZ"/>
        </w:rPr>
        <w:t>Čištění spalinových cest a spotřebičů paliv</w:t>
      </w:r>
    </w:p>
    <w:p w:rsidR="00655A2A" w:rsidRPr="00DF646D" w:rsidRDefault="00655A2A" w:rsidP="00FB62DB">
      <w:pPr>
        <w:shd w:val="clear" w:color="auto" w:fill="FFFBEA"/>
        <w:spacing w:before="120" w:after="0" w:line="240" w:lineRule="auto"/>
        <w:rPr>
          <w:rFonts w:ascii="Arial" w:eastAsia="Times New Roman" w:hAnsi="Arial" w:cs="Arial"/>
          <w:color w:val="000000"/>
          <w:lang w:eastAsia="cs-CZ"/>
        </w:rPr>
      </w:pP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Čištěním spalinové cesty se rozumí čistící práce, zejména se zaměřením na odstraňování pevných usazenin ve spalinové cestě a na lapači jisker a na vybírání pevných znečisťujících částí nahromaděných v neúčinné výšce komínového průchodu nebo kondenzátů ze spalinové cesty.</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lastRenderedPageBreak/>
        <w:t>Čištění spalinové cesty provádí odborně způsobilá osoba, kterou je držitel živnostenského oprávnění v oboru kominictví. Čištění spalinové cesty sloužící pro odtah spalin od spotřebiče na pevná paliva o jmenovitém výkonu do 50 kW včetně je možné provádět svépomocí. Lhůty čištění spalinových cest a spotřebičů jsou uvedeny v tabulce.</w:t>
      </w:r>
    </w:p>
    <w:p w:rsidR="00655A2A" w:rsidRPr="00FB62DB" w:rsidRDefault="00655A2A" w:rsidP="00FB62DB">
      <w:pPr>
        <w:shd w:val="clear" w:color="auto" w:fill="FFFBEA"/>
        <w:spacing w:before="120" w:after="0" w:line="240" w:lineRule="auto"/>
        <w:rPr>
          <w:rFonts w:ascii="Arial" w:eastAsia="Times New Roman" w:hAnsi="Arial" w:cs="Arial"/>
          <w:color w:val="000000"/>
          <w:sz w:val="19"/>
          <w:szCs w:val="19"/>
          <w:lang w:eastAsia="cs-CZ"/>
        </w:rPr>
      </w:pPr>
      <w:r>
        <w:rPr>
          <w:noProof/>
          <w:lang w:eastAsia="cs-CZ"/>
        </w:rPr>
        <w:drawing>
          <wp:inline distT="0" distB="0" distL="0" distR="0" wp14:anchorId="46419B1E" wp14:editId="5DE89FDE">
            <wp:extent cx="4953000" cy="2419350"/>
            <wp:effectExtent l="0" t="0" r="0" b="0"/>
            <wp:docPr id="1" name="Obrázek 1" descr="https://www.litosice.cz/obrazek/2/hasici/"/>
            <wp:cNvGraphicFramePr/>
            <a:graphic xmlns:a="http://schemas.openxmlformats.org/drawingml/2006/main">
              <a:graphicData uri="http://schemas.openxmlformats.org/drawingml/2006/picture">
                <pic:pic xmlns:pic="http://schemas.openxmlformats.org/drawingml/2006/picture">
                  <pic:nvPicPr>
                    <pic:cNvPr id="1" name="Obrázek 1" descr="https://www.litosice.cz/obrazek/2/hasic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419350"/>
                    </a:xfrm>
                    <a:prstGeom prst="rect">
                      <a:avLst/>
                    </a:prstGeom>
                    <a:noFill/>
                    <a:ln>
                      <a:noFill/>
                    </a:ln>
                  </pic:spPr>
                </pic:pic>
              </a:graphicData>
            </a:graphic>
          </wp:inline>
        </w:drawing>
      </w:r>
      <w:bookmarkStart w:id="0" w:name="_GoBack"/>
      <w:bookmarkEnd w:id="0"/>
    </w:p>
    <w:p w:rsidR="00FB62DB" w:rsidRPr="00FB62DB" w:rsidRDefault="00FB62DB" w:rsidP="00FB62DB">
      <w:pPr>
        <w:shd w:val="clear" w:color="auto" w:fill="FFFBEA"/>
        <w:spacing w:before="120" w:after="0" w:line="240" w:lineRule="auto"/>
        <w:rPr>
          <w:rFonts w:ascii="Arial" w:eastAsia="Times New Roman" w:hAnsi="Arial" w:cs="Arial"/>
          <w:color w:val="000000"/>
          <w:sz w:val="19"/>
          <w:szCs w:val="19"/>
          <w:lang w:eastAsia="cs-CZ"/>
        </w:rPr>
      </w:pP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V případě vzniku požáru sazí v komíně jednejte v klidu, s rozvahou a bez paniky. Ihned volejte hasiče na tísňovou linku 150, případně 112. Požár v komíně nikdy nehaste vodou. Komín by mohl popraskat nebo by dokonce mohlo dojít k výbuchu. Do příjezdu hasičů je možné zkusit hasit plameny vhazováním suchého písku vymetacími dvířky nebo ze střechy do komína.</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Místo písku lze použít i hasicí přístroj sněhový nebo práškový. Pokud je to možné, omezte přístup vzduchu do komína (např. uzavřením vzduchové klapky u kotle, odstraněním kouřovodu a utěsněním sopouchu třeba i starými montérkami). Hasební práce však provádějte pouze v případě, že nemůže dojít k ohrožení zdraví nebo života zasahující osoby.</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rsidR="00FB62DB" w:rsidRPr="00DF646D" w:rsidRDefault="00FB62DB" w:rsidP="00FB62DB">
      <w:pPr>
        <w:shd w:val="clear" w:color="auto" w:fill="FFFBEA"/>
        <w:spacing w:before="120" w:after="0" w:line="240" w:lineRule="auto"/>
        <w:rPr>
          <w:rFonts w:ascii="Arial" w:eastAsia="Times New Roman" w:hAnsi="Arial" w:cs="Arial"/>
          <w:color w:val="000000"/>
          <w:lang w:eastAsia="cs-CZ"/>
        </w:rPr>
      </w:pPr>
      <w:r w:rsidRPr="00DF646D">
        <w:rPr>
          <w:rFonts w:ascii="Arial" w:eastAsia="Times New Roman" w:hAnsi="Arial" w:cs="Arial"/>
          <w:color w:val="000000"/>
          <w:lang w:eastAsia="cs-CZ"/>
        </w:rPr>
        <w:t>Samozřejmostí by mělo být dodržování bezpečné vzdálenosti od tepelných spotřebičů. Bezpečnou vzdálenost je nutné rovněž dodržovat při ukládání hořlavých látek u komínového tělesa např. při ukládání hořlavých látek na půdách. V tomto případě se obecně považuje za bezpečné umístění hořlavých látek ve vzdálenosti nejméně 1 m od vnějšího povrchu komínového tělesa.</w:t>
      </w:r>
    </w:p>
    <w:p w:rsidR="0059157D" w:rsidRDefault="0059157D"/>
    <w:sectPr w:rsidR="005915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3C" w:rsidRDefault="00CA283C" w:rsidP="00FB62DB">
      <w:pPr>
        <w:spacing w:after="0" w:line="240" w:lineRule="auto"/>
      </w:pPr>
      <w:r>
        <w:separator/>
      </w:r>
    </w:p>
  </w:endnote>
  <w:endnote w:type="continuationSeparator" w:id="0">
    <w:p w:rsidR="00CA283C" w:rsidRDefault="00CA283C" w:rsidP="00F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3C" w:rsidRDefault="00CA283C" w:rsidP="00FB62DB">
      <w:pPr>
        <w:spacing w:after="0" w:line="240" w:lineRule="auto"/>
      </w:pPr>
      <w:r>
        <w:separator/>
      </w:r>
    </w:p>
  </w:footnote>
  <w:footnote w:type="continuationSeparator" w:id="0">
    <w:p w:rsidR="00CA283C" w:rsidRDefault="00CA283C" w:rsidP="00FB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B" w:rsidRDefault="00FB62DB">
    <w:pPr>
      <w:pStyle w:val="Zhlav"/>
    </w:pPr>
    <w:r>
      <w:t>Jak nepodcenit péči o komín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EEA"/>
    <w:multiLevelType w:val="multilevel"/>
    <w:tmpl w:val="28E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C1BD6"/>
    <w:multiLevelType w:val="multilevel"/>
    <w:tmpl w:val="48B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DB"/>
    <w:rsid w:val="0059157D"/>
    <w:rsid w:val="00655A2A"/>
    <w:rsid w:val="0077313D"/>
    <w:rsid w:val="008B504F"/>
    <w:rsid w:val="00A12A23"/>
    <w:rsid w:val="00CA283C"/>
    <w:rsid w:val="00CC2D3F"/>
    <w:rsid w:val="00DF646D"/>
    <w:rsid w:val="00FB6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51FB-253C-4612-B315-0006C90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6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2DB"/>
  </w:style>
  <w:style w:type="paragraph" w:styleId="Zpat">
    <w:name w:val="footer"/>
    <w:basedOn w:val="Normln"/>
    <w:link w:val="ZpatChar"/>
    <w:uiPriority w:val="99"/>
    <w:unhideWhenUsed/>
    <w:rsid w:val="00FB6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599</Words>
  <Characters>3535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2018-03-16T13:28:00Z</dcterms:created>
  <dcterms:modified xsi:type="dcterms:W3CDTF">2018-03-20T21:57:00Z</dcterms:modified>
</cp:coreProperties>
</file>